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295275</wp:posOffset>
            </wp:positionV>
            <wp:extent cx="714248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327025</wp:posOffset>
            </wp:positionV>
            <wp:extent cx="71424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2677160</wp:posOffset>
            </wp:positionH>
            <wp:positionV relativeFrom="paragraph">
              <wp:posOffset>161925</wp:posOffset>
            </wp:positionV>
            <wp:extent cx="17875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 the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Securities Exchange Act of 1934 (Amendment No.          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2677160</wp:posOffset>
            </wp:positionH>
            <wp:positionV relativeFrom="paragraph">
              <wp:posOffset>168910</wp:posOffset>
            </wp:positionV>
            <wp:extent cx="178752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07" w:right="1440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Filed by the Registrant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740" w:space="520"/>
            <w:col w:w="6879"/>
          </w:cols>
          <w:pgMar w:left="320" w:top="707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ectPr>
          <w:pgSz w:w="11900" w:h="16838" w:orient="portrait"/>
          <w:cols w:equalWidth="0" w:num="1">
            <w:col w:w="10139"/>
          </w:cols>
          <w:pgMar w:left="320" w:top="707" w:right="1440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600" w:hanging="300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2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0" w:hanging="300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0" w:hanging="300"/>
        <w:spacing w:after="0"/>
        <w:tabs>
          <w:tab w:leader="none" w:pos="6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00" w:hanging="300"/>
        <w:spacing w:after="0"/>
        <w:tabs>
          <w:tab w:leader="none" w:pos="6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ind w:left="600" w:hanging="300"/>
        <w:spacing w:after="0"/>
        <w:tabs>
          <w:tab w:leader="none" w:pos="6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Pursuant to Section 240.14a-12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3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United Community Banks, Inc.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1787525</wp:posOffset>
            </wp:positionH>
            <wp:positionV relativeFrom="paragraph">
              <wp:posOffset>160655</wp:posOffset>
            </wp:positionV>
            <wp:extent cx="3567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7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600" w:hanging="300"/>
        <w:spacing w:after="0"/>
        <w:tabs>
          <w:tab w:leader="none" w:pos="6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600" w:hanging="300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600" w:hanging="300"/>
        <w:spacing w:after="0"/>
        <w:tabs>
          <w:tab w:leader="none" w:pos="60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140335</wp:posOffset>
            </wp:positionV>
            <wp:extent cx="7142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164465</wp:posOffset>
            </wp:positionV>
            <wp:extent cx="7142480" cy="15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577215</wp:posOffset>
            </wp:positionV>
            <wp:extent cx="71424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2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07" w:right="1440" w:bottom="1440" w:gutter="0" w:footer="0" w:header="0"/>
          <w:type w:val="continuous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422275</wp:posOffset>
            </wp:positionV>
            <wp:extent cx="6887845" cy="90811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8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266700</wp:posOffset>
            </wp:positionH>
            <wp:positionV relativeFrom="page">
              <wp:posOffset>88900</wp:posOffset>
            </wp:positionV>
            <wp:extent cx="6887845" cy="90811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845" cy="908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2025-04-02T07:42:05Z</dcterms:created>
  <dcterms:modified xsi:type="dcterms:W3CDTF">2025-04-02T07:42:05Z</dcterms:modified>
</cp:coreProperties>
</file>